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D3BC" w14:textId="6AE8C9D7" w:rsidR="0008036E" w:rsidRPr="003C5975" w:rsidRDefault="0008036E" w:rsidP="0008036E">
      <w:pPr>
        <w:pStyle w:val="Heading1"/>
      </w:pPr>
      <w:r>
        <w:t xml:space="preserve">Trunk or Treat – </w:t>
      </w:r>
      <w:r w:rsidR="00E27EAF">
        <w:t xml:space="preserve">Costume Contest </w:t>
      </w:r>
      <w:r>
        <w:t>Entry Guidelines</w:t>
      </w:r>
    </w:p>
    <w:p w14:paraId="3615BA8D" w14:textId="6F05A211" w:rsidR="0008036E" w:rsidRDefault="0008036E" w:rsidP="0008036E">
      <w:r>
        <w:t xml:space="preserve">Trunk or Treat at </w:t>
      </w:r>
      <w:r w:rsidR="00E127FC">
        <w:t>Westwind</w:t>
      </w:r>
      <w:r w:rsidR="001F4FB7">
        <w:t xml:space="preserve"> Park</w:t>
      </w:r>
    </w:p>
    <w:p w14:paraId="7AA2723C" w14:textId="77777777" w:rsidR="0008036E" w:rsidRDefault="00D24E4A" w:rsidP="0008036E">
      <w:r>
        <w:rPr>
          <w:noProof/>
        </w:rPr>
        <w:pict w14:anchorId="5C8AE602">
          <v:rect id="_x0000_i1025" alt="" style="width:468pt;height:2pt;mso-width-percent:0;mso-height-percent:0;mso-width-percent:0;mso-height-percent:0" o:hralign="center" o:hrstd="t" o:hrnoshade="t" o:hr="t" fillcolor="#ce1141" stroked="f"/>
        </w:pict>
      </w:r>
    </w:p>
    <w:p w14:paraId="45055EC8" w14:textId="77777777" w:rsidR="0008036E" w:rsidRDefault="0008036E" w:rsidP="0008036E"/>
    <w:p w14:paraId="7A120993" w14:textId="51F6C12A" w:rsidR="0008036E" w:rsidRPr="009E0EB9" w:rsidRDefault="0008036E" w:rsidP="0008036E">
      <w:pPr>
        <w:rPr>
          <w:b/>
          <w:bCs/>
        </w:rPr>
      </w:pPr>
      <w:r>
        <w:t xml:space="preserve">The Recreation &amp; Community Services Department </w:t>
      </w:r>
      <w:r w:rsidR="004A09E9">
        <w:t>will host a Costume Contest for</w:t>
      </w:r>
      <w:r>
        <w:t xml:space="preserve"> participants </w:t>
      </w:r>
      <w:r w:rsidR="004A09E9">
        <w:t>attending</w:t>
      </w:r>
      <w:r>
        <w:t xml:space="preserve"> the Trunk or Treat event that will take place at</w:t>
      </w:r>
      <w:r w:rsidR="00134F72">
        <w:t xml:space="preserve"> the</w:t>
      </w:r>
      <w:r>
        <w:t xml:space="preserve"> </w:t>
      </w:r>
      <w:r w:rsidR="000764D3">
        <w:t>Westwind</w:t>
      </w:r>
      <w:r w:rsidR="00AE427E">
        <w:t xml:space="preserve"> Park</w:t>
      </w:r>
      <w:r>
        <w:t xml:space="preserve"> on </w:t>
      </w:r>
      <w:r w:rsidR="001F4FB7">
        <w:t>Friday</w:t>
      </w:r>
      <w:r>
        <w:t>, October 2</w:t>
      </w:r>
      <w:r w:rsidR="000764D3">
        <w:t>5</w:t>
      </w:r>
      <w:r>
        <w:t>, 202</w:t>
      </w:r>
      <w:r w:rsidR="000764D3">
        <w:t>4</w:t>
      </w:r>
      <w:r w:rsidR="001F4FB7">
        <w:t>,</w:t>
      </w:r>
      <w:r>
        <w:t xml:space="preserve"> from 4:30 </w:t>
      </w:r>
      <w:r w:rsidRPr="00787DF8">
        <w:rPr>
          <w:szCs w:val="24"/>
        </w:rPr>
        <w:t xml:space="preserve">PM – </w:t>
      </w:r>
      <w:r w:rsidR="008729BB">
        <w:rPr>
          <w:szCs w:val="24"/>
        </w:rPr>
        <w:t>8</w:t>
      </w:r>
      <w:r w:rsidRPr="00787DF8">
        <w:rPr>
          <w:szCs w:val="24"/>
        </w:rPr>
        <w:t xml:space="preserve"> PM.</w:t>
      </w:r>
      <w:r>
        <w:rPr>
          <w:szCs w:val="24"/>
        </w:rPr>
        <w:t xml:space="preserve"> The Trunk or Treat event will have trunk entries, food vendors, music</w:t>
      </w:r>
      <w:r w:rsidR="008E15EC">
        <w:rPr>
          <w:szCs w:val="24"/>
        </w:rPr>
        <w:t xml:space="preserve">, </w:t>
      </w:r>
      <w:r>
        <w:rPr>
          <w:szCs w:val="24"/>
        </w:rPr>
        <w:t xml:space="preserve">and carnival games for community members. If you are interested in participating in </w:t>
      </w:r>
      <w:r w:rsidR="00EF190F">
        <w:rPr>
          <w:szCs w:val="24"/>
        </w:rPr>
        <w:t>Costume Contest</w:t>
      </w:r>
      <w:r>
        <w:rPr>
          <w:szCs w:val="24"/>
        </w:rPr>
        <w:t xml:space="preserve">, please read the information below and </w:t>
      </w:r>
      <w:r w:rsidR="0013348D">
        <w:rPr>
          <w:szCs w:val="24"/>
        </w:rPr>
        <w:t>check in</w:t>
      </w:r>
      <w:r w:rsidR="008D2ACC">
        <w:rPr>
          <w:szCs w:val="24"/>
        </w:rPr>
        <w:t xml:space="preserve"> the day of to participate.</w:t>
      </w:r>
    </w:p>
    <w:p w14:paraId="58A492DD" w14:textId="3A19B9F4" w:rsidR="0008036E" w:rsidRPr="00FC72B1" w:rsidRDefault="0008036E" w:rsidP="00FC72B1">
      <w:pPr>
        <w:spacing w:after="160" w:line="259" w:lineRule="auto"/>
        <w:jc w:val="left"/>
        <w:rPr>
          <w:b/>
          <w:bCs/>
          <w:szCs w:val="24"/>
        </w:rPr>
      </w:pPr>
    </w:p>
    <w:p w14:paraId="3CA3189A" w14:textId="371F20E2" w:rsidR="0008036E" w:rsidRPr="001531AC" w:rsidRDefault="00F34CB0" w:rsidP="0008036E">
      <w:pPr>
        <w:pStyle w:val="Heading2"/>
      </w:pPr>
      <w:r>
        <w:t>COSTUME CONTEST</w:t>
      </w:r>
      <w:r w:rsidR="0008036E" w:rsidRPr="001531AC">
        <w:t xml:space="preserve"> GUIDELINES</w:t>
      </w:r>
    </w:p>
    <w:p w14:paraId="57F3B07F" w14:textId="406AAF45" w:rsidR="0008036E" w:rsidRDefault="00FC5C3E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First, second, and third place prizes will be awarded in each age </w:t>
      </w:r>
      <w:r w:rsidR="004C0B3A">
        <w:rPr>
          <w:szCs w:val="24"/>
        </w:rPr>
        <w:t>division.</w:t>
      </w:r>
      <w:r>
        <w:rPr>
          <w:szCs w:val="24"/>
        </w:rPr>
        <w:t xml:space="preserve"> </w:t>
      </w:r>
    </w:p>
    <w:p w14:paraId="2D209297" w14:textId="6D9D960E" w:rsidR="006D079F" w:rsidRPr="001531AC" w:rsidRDefault="00E66516" w:rsidP="004C0B3A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Age Divisions</w:t>
      </w:r>
      <w:r w:rsidR="004E5499">
        <w:rPr>
          <w:szCs w:val="24"/>
        </w:rPr>
        <w:t xml:space="preserve">: Ages 0 – </w:t>
      </w:r>
      <w:r w:rsidR="003579D1">
        <w:rPr>
          <w:szCs w:val="24"/>
        </w:rPr>
        <w:t>5</w:t>
      </w:r>
      <w:r w:rsidR="004E5499">
        <w:rPr>
          <w:szCs w:val="24"/>
        </w:rPr>
        <w:t xml:space="preserve">, </w:t>
      </w:r>
      <w:r w:rsidR="003579D1">
        <w:rPr>
          <w:szCs w:val="24"/>
        </w:rPr>
        <w:t>Ages 6 -11, Ages 12- 17</w:t>
      </w:r>
      <w:r w:rsidR="008E36F7">
        <w:rPr>
          <w:szCs w:val="24"/>
        </w:rPr>
        <w:t xml:space="preserve">, </w:t>
      </w:r>
      <w:r w:rsidR="008E36F7" w:rsidRPr="00487458">
        <w:rPr>
          <w:szCs w:val="24"/>
        </w:rPr>
        <w:t>Adults (18+),</w:t>
      </w:r>
      <w:r w:rsidR="008E36F7">
        <w:rPr>
          <w:szCs w:val="24"/>
        </w:rPr>
        <w:t xml:space="preserve"> </w:t>
      </w:r>
      <w:r w:rsidR="004C0B3A">
        <w:rPr>
          <w:szCs w:val="24"/>
        </w:rPr>
        <w:t xml:space="preserve">and </w:t>
      </w:r>
      <w:r w:rsidR="008E36F7">
        <w:rPr>
          <w:szCs w:val="24"/>
        </w:rPr>
        <w:t>Family</w:t>
      </w:r>
      <w:r w:rsidR="004C0B3A">
        <w:rPr>
          <w:szCs w:val="24"/>
        </w:rPr>
        <w:t>.</w:t>
      </w:r>
    </w:p>
    <w:p w14:paraId="3AC6EF33" w14:textId="1EAA7E1D" w:rsidR="0008036E" w:rsidRPr="001531AC" w:rsidRDefault="00153D16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Costumes of all shapes and sizes are allowed. </w:t>
      </w:r>
      <w:r w:rsidR="00435673">
        <w:rPr>
          <w:szCs w:val="24"/>
        </w:rPr>
        <w:t xml:space="preserve">Costumes may be homemade or </w:t>
      </w:r>
      <w:r w:rsidR="006C3262">
        <w:rPr>
          <w:szCs w:val="24"/>
        </w:rPr>
        <w:t>store-bought</w:t>
      </w:r>
      <w:r w:rsidR="00435673">
        <w:rPr>
          <w:szCs w:val="24"/>
        </w:rPr>
        <w:t xml:space="preserve">. </w:t>
      </w:r>
    </w:p>
    <w:p w14:paraId="4B5337DE" w14:textId="7915CE10" w:rsidR="0092445B" w:rsidRDefault="0092445B" w:rsidP="0092445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All costume contest participants must </w:t>
      </w:r>
      <w:r w:rsidR="005177B7">
        <w:rPr>
          <w:szCs w:val="24"/>
        </w:rPr>
        <w:t>check-in</w:t>
      </w:r>
      <w:r>
        <w:rPr>
          <w:szCs w:val="24"/>
        </w:rPr>
        <w:t xml:space="preserve"> for the contest by</w:t>
      </w:r>
      <w:r w:rsidR="00D24E4A">
        <w:rPr>
          <w:szCs w:val="24"/>
        </w:rPr>
        <w:t xml:space="preserve"> 5:15 PM</w:t>
      </w:r>
      <w:r>
        <w:rPr>
          <w:szCs w:val="24"/>
        </w:rPr>
        <w:t xml:space="preserve"> October 2</w:t>
      </w:r>
      <w:r w:rsidR="000764D3">
        <w:rPr>
          <w:szCs w:val="24"/>
        </w:rPr>
        <w:t>5</w:t>
      </w:r>
      <w:r>
        <w:rPr>
          <w:szCs w:val="24"/>
        </w:rPr>
        <w:t xml:space="preserve">. Judging begins at </w:t>
      </w:r>
      <w:r w:rsidR="00D24E4A">
        <w:rPr>
          <w:szCs w:val="24"/>
        </w:rPr>
        <w:t>5:30 PM</w:t>
      </w:r>
      <w:r>
        <w:rPr>
          <w:szCs w:val="24"/>
        </w:rPr>
        <w:t xml:space="preserve"> </w:t>
      </w:r>
      <w:r w:rsidR="00D24E4A">
        <w:rPr>
          <w:szCs w:val="24"/>
        </w:rPr>
        <w:t>for</w:t>
      </w:r>
      <w:r>
        <w:rPr>
          <w:szCs w:val="24"/>
        </w:rPr>
        <w:t xml:space="preserve"> Ages 0 – 5, Ages 6-11, </w:t>
      </w:r>
      <w:r w:rsidR="00D24E4A">
        <w:rPr>
          <w:szCs w:val="24"/>
        </w:rPr>
        <w:t>and</w:t>
      </w:r>
      <w:r>
        <w:rPr>
          <w:szCs w:val="24"/>
        </w:rPr>
        <w:t xml:space="preserve"> Ages 12-17</w:t>
      </w:r>
      <w:r w:rsidR="00D24E4A">
        <w:rPr>
          <w:szCs w:val="24"/>
        </w:rPr>
        <w:t>.</w:t>
      </w:r>
      <w:r>
        <w:rPr>
          <w:szCs w:val="24"/>
        </w:rPr>
        <w:t xml:space="preserve"> </w:t>
      </w:r>
      <w:r w:rsidR="00D24E4A">
        <w:rPr>
          <w:szCs w:val="24"/>
        </w:rPr>
        <w:t>Judging begins at 6:45 PM for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Adults</w:t>
      </w:r>
      <w:proofErr w:type="gramEnd"/>
      <w:r>
        <w:rPr>
          <w:szCs w:val="24"/>
        </w:rPr>
        <w:t xml:space="preserve"> (18+), </w:t>
      </w:r>
      <w:r w:rsidR="000764D3">
        <w:rPr>
          <w:szCs w:val="24"/>
        </w:rPr>
        <w:t xml:space="preserve">and </w:t>
      </w:r>
      <w:r>
        <w:rPr>
          <w:szCs w:val="24"/>
        </w:rPr>
        <w:t>Family</w:t>
      </w:r>
      <w:r w:rsidR="000764D3">
        <w:rPr>
          <w:szCs w:val="24"/>
        </w:rPr>
        <w:t xml:space="preserve">. </w:t>
      </w:r>
      <w:r>
        <w:rPr>
          <w:szCs w:val="24"/>
        </w:rPr>
        <w:t>Prizes will be awarded after each category is judged. Participants must be present to win.</w:t>
      </w:r>
    </w:p>
    <w:p w14:paraId="4FC04D85" w14:textId="4DA75764" w:rsidR="0008036E" w:rsidRPr="001531AC" w:rsidRDefault="0008036E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No </w:t>
      </w:r>
      <w:r w:rsidR="004C6C67">
        <w:rPr>
          <w:szCs w:val="24"/>
        </w:rPr>
        <w:t>v</w:t>
      </w:r>
      <w:r w:rsidRPr="001531AC">
        <w:rPr>
          <w:szCs w:val="24"/>
        </w:rPr>
        <w:t>iolent, gore (blood and guts)</w:t>
      </w:r>
      <w:r w:rsidR="00C344A6">
        <w:rPr>
          <w:szCs w:val="24"/>
        </w:rPr>
        <w:t>,</w:t>
      </w:r>
      <w:r w:rsidRPr="001531AC">
        <w:rPr>
          <w:szCs w:val="24"/>
        </w:rPr>
        <w:t xml:space="preserve"> or demonic </w:t>
      </w:r>
      <w:r w:rsidR="00015AA4">
        <w:rPr>
          <w:szCs w:val="24"/>
        </w:rPr>
        <w:t>costumes or accessories</w:t>
      </w:r>
      <w:r w:rsidRPr="001531AC">
        <w:rPr>
          <w:szCs w:val="24"/>
        </w:rPr>
        <w:t xml:space="preserve">. Please keep </w:t>
      </w:r>
      <w:r w:rsidR="00FA1333">
        <w:rPr>
          <w:szCs w:val="24"/>
        </w:rPr>
        <w:t>costumes</w:t>
      </w:r>
      <w:r w:rsidRPr="001531AC">
        <w:rPr>
          <w:szCs w:val="24"/>
        </w:rPr>
        <w:t xml:space="preserve"> </w:t>
      </w:r>
      <w:proofErr w:type="gramStart"/>
      <w:r w:rsidR="00C344A6">
        <w:rPr>
          <w:szCs w:val="24"/>
        </w:rPr>
        <w:t>family-friendly</w:t>
      </w:r>
      <w:proofErr w:type="gramEnd"/>
      <w:r w:rsidRPr="001531AC">
        <w:rPr>
          <w:szCs w:val="24"/>
        </w:rPr>
        <w:t xml:space="preserve">. </w:t>
      </w:r>
    </w:p>
    <w:p w14:paraId="606C4B94" w14:textId="01F1578A" w:rsidR="0008036E" w:rsidRPr="001531AC" w:rsidRDefault="0008036E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No toy weapons (guns, knives, etc.). No open </w:t>
      </w:r>
      <w:r w:rsidR="00015AA4">
        <w:rPr>
          <w:szCs w:val="24"/>
        </w:rPr>
        <w:t>f</w:t>
      </w:r>
      <w:r w:rsidRPr="001531AC">
        <w:rPr>
          <w:szCs w:val="24"/>
        </w:rPr>
        <w:t xml:space="preserve">lames, </w:t>
      </w:r>
      <w:r w:rsidR="00C344A6" w:rsidRPr="001531AC">
        <w:rPr>
          <w:szCs w:val="24"/>
        </w:rPr>
        <w:t>fireworks,</w:t>
      </w:r>
      <w:r w:rsidRPr="001531AC">
        <w:rPr>
          <w:szCs w:val="24"/>
        </w:rPr>
        <w:t xml:space="preserve"> or flammable materials. </w:t>
      </w:r>
    </w:p>
    <w:p w14:paraId="359C48DA" w14:textId="54F9DD68" w:rsidR="0008036E" w:rsidRPr="001531AC" w:rsidRDefault="000134FB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All costumes must be family-friendly and appropriate for all ages.</w:t>
      </w:r>
    </w:p>
    <w:p w14:paraId="47A3B61A" w14:textId="6A070D34" w:rsidR="0008036E" w:rsidRPr="001531AC" w:rsidRDefault="00E87AC0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Good taste is required (all body parts must be covered appropriately</w:t>
      </w:r>
      <w:r w:rsidR="007A5979">
        <w:rPr>
          <w:szCs w:val="24"/>
        </w:rPr>
        <w:t>).</w:t>
      </w:r>
    </w:p>
    <w:p w14:paraId="6E8DD44A" w14:textId="3266F08E" w:rsidR="0008036E" w:rsidRPr="001531AC" w:rsidRDefault="006C659F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 xml:space="preserve">Shoes, boots, slippers, or </w:t>
      </w:r>
      <w:r w:rsidR="00014EB7">
        <w:rPr>
          <w:szCs w:val="24"/>
        </w:rPr>
        <w:t>plastic-type</w:t>
      </w:r>
      <w:r>
        <w:rPr>
          <w:szCs w:val="24"/>
        </w:rPr>
        <w:t xml:space="preserve"> foot prosthetics are required (socks are not considered foot coverings.) If your character does not wear shoes, the lack of accuracy in your costume will be forgiven.</w:t>
      </w:r>
    </w:p>
    <w:p w14:paraId="6C7AB138" w14:textId="77777777" w:rsidR="0008036E" w:rsidRDefault="0008036E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 w:rsidRPr="001531AC">
        <w:rPr>
          <w:szCs w:val="24"/>
        </w:rPr>
        <w:t xml:space="preserve">This is an alcohol-free event. </w:t>
      </w:r>
    </w:p>
    <w:p w14:paraId="61649480" w14:textId="6024F0EC" w:rsidR="000C6584" w:rsidRDefault="000C6584" w:rsidP="00080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The City of Ontario Recreation &amp; Community Services De</w:t>
      </w:r>
      <w:r w:rsidR="003848AD">
        <w:rPr>
          <w:szCs w:val="24"/>
        </w:rPr>
        <w:t>partment staff have the right to modify these rules on the spot to pr</w:t>
      </w:r>
      <w:r w:rsidR="0075443F">
        <w:rPr>
          <w:szCs w:val="24"/>
        </w:rPr>
        <w:t>otect Trunk or Treat participants and the safety of the event.</w:t>
      </w:r>
    </w:p>
    <w:p w14:paraId="0ABEC69B" w14:textId="3C108041" w:rsidR="00D05C0C" w:rsidRDefault="005A6C63" w:rsidP="00D05C0C">
      <w:pPr>
        <w:pStyle w:val="Heading2"/>
      </w:pPr>
      <w:r>
        <w:lastRenderedPageBreak/>
        <w:t>JUDGING</w:t>
      </w:r>
      <w:r w:rsidR="00714555">
        <w:t xml:space="preserve"> CRITERIA</w:t>
      </w:r>
    </w:p>
    <w:p w14:paraId="4E3B013E" w14:textId="5B789B9F" w:rsidR="00D05C0C" w:rsidRDefault="009918AB" w:rsidP="00D05C0C">
      <w:pPr>
        <w:pStyle w:val="ListParagraph"/>
        <w:numPr>
          <w:ilvl w:val="0"/>
          <w:numId w:val="2"/>
        </w:numPr>
      </w:pPr>
      <w:r>
        <w:t>Creativity – Was the costume made creatively, colorfully, and does it show personality?</w:t>
      </w:r>
    </w:p>
    <w:p w14:paraId="6B848342" w14:textId="1A0EF1AE" w:rsidR="009918AB" w:rsidRDefault="009918AB" w:rsidP="00D05C0C">
      <w:pPr>
        <w:pStyle w:val="ListParagraph"/>
        <w:numPr>
          <w:ilvl w:val="0"/>
          <w:numId w:val="2"/>
        </w:numPr>
      </w:pPr>
      <w:r>
        <w:t>Or</w:t>
      </w:r>
      <w:r w:rsidR="00404645">
        <w:t>iginality – Does the costume stand out from the rest?</w:t>
      </w:r>
    </w:p>
    <w:p w14:paraId="057A61ED" w14:textId="26F6DA72" w:rsidR="00404645" w:rsidRDefault="00404645" w:rsidP="00D05C0C">
      <w:pPr>
        <w:pStyle w:val="ListParagraph"/>
        <w:numPr>
          <w:ilvl w:val="0"/>
          <w:numId w:val="2"/>
        </w:numPr>
      </w:pPr>
      <w:r>
        <w:t>Effort – Did the costume take time and effort?</w:t>
      </w:r>
    </w:p>
    <w:p w14:paraId="0C4A010A" w14:textId="44DF32C7" w:rsidR="00EE5878" w:rsidRDefault="00EE5878" w:rsidP="00D05C0C">
      <w:pPr>
        <w:pStyle w:val="ListParagraph"/>
        <w:numPr>
          <w:ilvl w:val="0"/>
          <w:numId w:val="2"/>
        </w:numPr>
      </w:pPr>
      <w:r>
        <w:t>Presentation</w:t>
      </w:r>
      <w:r w:rsidR="00C777EA">
        <w:t xml:space="preserve"> – What we look at: </w:t>
      </w:r>
      <w:r w:rsidR="00384744">
        <w:t xml:space="preserve">The goal of the costume is to look as much </w:t>
      </w:r>
      <w:r w:rsidR="000A703D">
        <w:t>like your character as possible, th</w:t>
      </w:r>
      <w:r w:rsidR="0039708F">
        <w:t xml:space="preserve">is includes body motions and phrases you say. Those who act in character will score higher than those who do not. </w:t>
      </w:r>
    </w:p>
    <w:p w14:paraId="56F7FC2A" w14:textId="77777777" w:rsidR="006621A3" w:rsidRDefault="006621A3" w:rsidP="006621A3"/>
    <w:p w14:paraId="0C9F275C" w14:textId="77777777" w:rsidR="00D05C0C" w:rsidRPr="00D05C0C" w:rsidRDefault="00D05C0C" w:rsidP="00D05C0C">
      <w:pPr>
        <w:spacing w:after="160" w:line="259" w:lineRule="auto"/>
        <w:jc w:val="left"/>
        <w:rPr>
          <w:szCs w:val="24"/>
        </w:rPr>
      </w:pPr>
    </w:p>
    <w:p w14:paraId="39ED9094" w14:textId="77777777" w:rsidR="0008036E" w:rsidRDefault="0008036E" w:rsidP="0008036E">
      <w:pPr>
        <w:pStyle w:val="Heading2"/>
      </w:pPr>
      <w:r>
        <w:t>ADDITIONAL INFORMATION</w:t>
      </w:r>
    </w:p>
    <w:p w14:paraId="69D05282" w14:textId="77777777" w:rsidR="0008036E" w:rsidRDefault="0008036E" w:rsidP="0008036E"/>
    <w:p w14:paraId="77FA2FC6" w14:textId="09C7D52E" w:rsidR="0008036E" w:rsidRPr="00951A11" w:rsidRDefault="0008036E" w:rsidP="0008036E">
      <w:r>
        <w:t xml:space="preserve">For additional information, please contact </w:t>
      </w:r>
      <w:r w:rsidR="00D24E4A">
        <w:t xml:space="preserve">the Armstrong Community </w:t>
      </w:r>
      <w:proofErr w:type="gramStart"/>
      <w:r w:rsidR="00D24E4A">
        <w:t xml:space="preserve">Center </w:t>
      </w:r>
      <w:r>
        <w:t xml:space="preserve"> at</w:t>
      </w:r>
      <w:proofErr w:type="gramEnd"/>
      <w:r>
        <w:t xml:space="preserve"> (909) 395-</w:t>
      </w:r>
      <w:r w:rsidR="003E21CE">
        <w:t>2020</w:t>
      </w:r>
      <w:r>
        <w:t>.</w:t>
      </w:r>
    </w:p>
    <w:p w14:paraId="5407A402" w14:textId="77777777" w:rsidR="0008036E" w:rsidRPr="00951A11" w:rsidRDefault="0008036E" w:rsidP="0008036E">
      <w:pPr>
        <w:spacing w:after="160" w:line="259" w:lineRule="auto"/>
        <w:jc w:val="left"/>
        <w:rPr>
          <w:szCs w:val="24"/>
        </w:rPr>
      </w:pPr>
    </w:p>
    <w:p w14:paraId="442BBBEA" w14:textId="77777777" w:rsidR="0008036E" w:rsidRPr="001531AC" w:rsidRDefault="0008036E" w:rsidP="0008036E">
      <w:pPr>
        <w:pStyle w:val="ListParagraph"/>
        <w:rPr>
          <w:szCs w:val="24"/>
        </w:rPr>
      </w:pPr>
    </w:p>
    <w:p w14:paraId="5CD4DC05" w14:textId="77777777" w:rsidR="0008036E" w:rsidRDefault="0008036E" w:rsidP="0008036E"/>
    <w:p w14:paraId="6D0987C0" w14:textId="77777777" w:rsidR="0008036E" w:rsidRDefault="0008036E" w:rsidP="0008036E"/>
    <w:p w14:paraId="21A9CC16" w14:textId="77777777" w:rsidR="0008036E" w:rsidRDefault="0008036E" w:rsidP="0008036E"/>
    <w:p w14:paraId="0A071ADF" w14:textId="77777777" w:rsidR="0008036E" w:rsidRDefault="0008036E" w:rsidP="0008036E"/>
    <w:p w14:paraId="4D9E9D4D" w14:textId="77777777" w:rsidR="0008036E" w:rsidRDefault="0008036E" w:rsidP="0008036E"/>
    <w:p w14:paraId="590566F7" w14:textId="77777777" w:rsidR="0008036E" w:rsidRDefault="0008036E" w:rsidP="0008036E"/>
    <w:p w14:paraId="3F4C0352" w14:textId="77777777" w:rsidR="0008036E" w:rsidRDefault="0008036E" w:rsidP="0008036E"/>
    <w:p w14:paraId="622848B6" w14:textId="77777777" w:rsidR="0008036E" w:rsidRDefault="0008036E" w:rsidP="0008036E"/>
    <w:p w14:paraId="3E7A6BD9" w14:textId="77777777" w:rsidR="0008036E" w:rsidRDefault="0008036E" w:rsidP="0008036E"/>
    <w:p w14:paraId="798835BA" w14:textId="77777777" w:rsidR="0008036E" w:rsidRDefault="0008036E" w:rsidP="0008036E"/>
    <w:p w14:paraId="79820EDD" w14:textId="77777777" w:rsidR="0008036E" w:rsidRDefault="0008036E" w:rsidP="0008036E"/>
    <w:p w14:paraId="0D811C84" w14:textId="77777777" w:rsidR="0008036E" w:rsidRDefault="0008036E" w:rsidP="0008036E"/>
    <w:p w14:paraId="2D2F9A8B" w14:textId="77777777" w:rsidR="0008036E" w:rsidRDefault="0008036E" w:rsidP="0008036E"/>
    <w:p w14:paraId="16488EE1" w14:textId="77777777" w:rsidR="0008036E" w:rsidRDefault="0008036E" w:rsidP="0008036E"/>
    <w:p w14:paraId="789E130B" w14:textId="77777777" w:rsidR="0008036E" w:rsidRPr="00FC1EE5" w:rsidRDefault="0008036E" w:rsidP="0008036E"/>
    <w:p w14:paraId="461A309F" w14:textId="77777777" w:rsidR="00691E88" w:rsidRDefault="00691E88"/>
    <w:sectPr w:rsidR="00691E88" w:rsidSect="001B39A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CC4F" w14:textId="77777777" w:rsidR="005D434D" w:rsidRDefault="005D434D">
      <w:r>
        <w:separator/>
      </w:r>
    </w:p>
  </w:endnote>
  <w:endnote w:type="continuationSeparator" w:id="0">
    <w:p w14:paraId="661C0CBF" w14:textId="77777777" w:rsidR="005D434D" w:rsidRDefault="005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ACA8" w14:textId="77777777" w:rsidR="000764D3" w:rsidRDefault="00D24E4A" w:rsidP="004556FA">
    <w:pPr>
      <w:pStyle w:val="Footer"/>
      <w:jc w:val="center"/>
      <w:rPr>
        <w:sz w:val="20"/>
        <w:szCs w:val="18"/>
      </w:rPr>
    </w:pPr>
    <w:r>
      <w:rPr>
        <w:noProof/>
        <w:sz w:val="20"/>
        <w:szCs w:val="18"/>
      </w:rPr>
      <w:pict w14:anchorId="634D8DDF">
        <v:rect id="_x0000_i1026" alt="" style="width:468pt;height:2pt;mso-width-percent:0;mso-height-percent:0;mso-width-percent:0;mso-height-percent:0" o:hralign="center" o:hrstd="t" o:hrnoshade="t" o:hr="t" fillcolor="#ce1141" stroked="f"/>
      </w:pict>
    </w:r>
  </w:p>
  <w:p w14:paraId="371B7B61" w14:textId="77777777" w:rsidR="000764D3" w:rsidRDefault="0009747B" w:rsidP="004556FA">
    <w:pPr>
      <w:pStyle w:val="Footer"/>
      <w:jc w:val="center"/>
      <w:rPr>
        <w:sz w:val="20"/>
        <w:szCs w:val="18"/>
      </w:rPr>
    </w:pPr>
    <w:r w:rsidRPr="007A475D">
      <w:rPr>
        <w:sz w:val="20"/>
        <w:szCs w:val="18"/>
      </w:rPr>
      <w:t xml:space="preserve">Page </w:t>
    </w:r>
    <w:r w:rsidRPr="007A475D">
      <w:rPr>
        <w:sz w:val="20"/>
        <w:szCs w:val="18"/>
      </w:rPr>
      <w:fldChar w:fldCharType="begin"/>
    </w:r>
    <w:r w:rsidRPr="007A475D">
      <w:rPr>
        <w:sz w:val="20"/>
        <w:szCs w:val="18"/>
      </w:rPr>
      <w:instrText xml:space="preserve"> PAGE  \* Arabic  \* MERGEFORMAT </w:instrText>
    </w:r>
    <w:r w:rsidRPr="007A475D">
      <w:rPr>
        <w:sz w:val="20"/>
        <w:szCs w:val="18"/>
      </w:rPr>
      <w:fldChar w:fldCharType="separate"/>
    </w:r>
    <w:r w:rsidRPr="007A475D">
      <w:rPr>
        <w:noProof/>
        <w:sz w:val="20"/>
        <w:szCs w:val="18"/>
      </w:rPr>
      <w:t>2</w:t>
    </w:r>
    <w:r w:rsidRPr="007A475D">
      <w:rPr>
        <w:sz w:val="20"/>
        <w:szCs w:val="18"/>
      </w:rPr>
      <w:fldChar w:fldCharType="end"/>
    </w:r>
    <w:r w:rsidRPr="007A475D">
      <w:rPr>
        <w:sz w:val="20"/>
        <w:szCs w:val="18"/>
      </w:rPr>
      <w:t xml:space="preserve"> of </w:t>
    </w:r>
    <w:r w:rsidRPr="007A475D">
      <w:rPr>
        <w:sz w:val="20"/>
        <w:szCs w:val="18"/>
      </w:rPr>
      <w:fldChar w:fldCharType="begin"/>
    </w:r>
    <w:r w:rsidRPr="007A475D">
      <w:rPr>
        <w:sz w:val="20"/>
        <w:szCs w:val="18"/>
      </w:rPr>
      <w:instrText xml:space="preserve"> NUMPAGES  \* Arabic  \* MERGEFORMAT </w:instrText>
    </w:r>
    <w:r w:rsidRPr="007A475D">
      <w:rPr>
        <w:sz w:val="20"/>
        <w:szCs w:val="18"/>
      </w:rPr>
      <w:fldChar w:fldCharType="separate"/>
    </w:r>
    <w:r w:rsidRPr="007A475D">
      <w:rPr>
        <w:noProof/>
        <w:sz w:val="20"/>
        <w:szCs w:val="18"/>
      </w:rPr>
      <w:t>2</w:t>
    </w:r>
    <w:r w:rsidRPr="007A475D">
      <w:rPr>
        <w:sz w:val="20"/>
        <w:szCs w:val="18"/>
      </w:rPr>
      <w:fldChar w:fldCharType="end"/>
    </w:r>
  </w:p>
  <w:p w14:paraId="3459039E" w14:textId="77777777" w:rsidR="000764D3" w:rsidRDefault="000764D3" w:rsidP="007A475D">
    <w:pPr>
      <w:pStyle w:val="Footer"/>
      <w:rPr>
        <w:sz w:val="20"/>
        <w:szCs w:val="18"/>
      </w:rPr>
    </w:pPr>
  </w:p>
  <w:p w14:paraId="55EC93E5" w14:textId="77777777" w:rsidR="000764D3" w:rsidRPr="007D610F" w:rsidRDefault="000764D3" w:rsidP="007A475D">
    <w:pPr>
      <w:pStyle w:val="Footer"/>
      <w:rPr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9B64" w14:textId="77777777" w:rsidR="000764D3" w:rsidRDefault="00D24E4A" w:rsidP="00932145">
    <w:pPr>
      <w:pStyle w:val="Footer"/>
      <w:jc w:val="center"/>
      <w:rPr>
        <w:sz w:val="20"/>
        <w:szCs w:val="18"/>
      </w:rPr>
    </w:pPr>
    <w:r>
      <w:rPr>
        <w:noProof/>
        <w:sz w:val="20"/>
        <w:szCs w:val="18"/>
      </w:rPr>
      <w:pict w14:anchorId="31488E09">
        <v:rect id="_x0000_i1027" alt="" style="width:468pt;height:2pt;mso-width-percent:0;mso-height-percent:0;mso-width-percent:0;mso-height-percent:0" o:hralign="center" o:hrstd="t" o:hrnoshade="t" o:hr="t" fillcolor="#ce1141" stroked="f"/>
      </w:pict>
    </w:r>
  </w:p>
  <w:p w14:paraId="29E52398" w14:textId="77777777" w:rsidR="000764D3" w:rsidRPr="00FC1EE5" w:rsidRDefault="0009747B" w:rsidP="00932145">
    <w:pPr>
      <w:pStyle w:val="Footer"/>
      <w:jc w:val="center"/>
      <w:rPr>
        <w:sz w:val="20"/>
        <w:szCs w:val="18"/>
      </w:rPr>
    </w:pPr>
    <w:r w:rsidRPr="00FC1EE5">
      <w:rPr>
        <w:sz w:val="20"/>
        <w:szCs w:val="18"/>
      </w:rPr>
      <w:t>City of Ontario Recreation &amp; Community Services Department</w:t>
    </w:r>
  </w:p>
  <w:p w14:paraId="56935702" w14:textId="77777777" w:rsidR="000764D3" w:rsidRPr="00932145" w:rsidRDefault="0009747B" w:rsidP="00932145">
    <w:pPr>
      <w:jc w:val="center"/>
      <w:rPr>
        <w:sz w:val="18"/>
        <w:szCs w:val="16"/>
      </w:rPr>
    </w:pPr>
    <w:r>
      <w:rPr>
        <w:sz w:val="18"/>
        <w:szCs w:val="16"/>
      </w:rPr>
      <w:t>www.OntarioCA.gov/Recreation</w:t>
    </w:r>
    <w:r w:rsidRPr="00FC1EE5">
      <w:rPr>
        <w:sz w:val="18"/>
        <w:szCs w:val="16"/>
      </w:rPr>
      <w:t xml:space="preserve"> </w:t>
    </w:r>
    <w:r w:rsidRPr="00FC1EE5">
      <w:rPr>
        <w:sz w:val="22"/>
        <w:szCs w:val="20"/>
      </w:rPr>
      <w:t xml:space="preserve">• </w:t>
    </w:r>
    <w:r w:rsidRPr="00FC1EE5">
      <w:rPr>
        <w:sz w:val="18"/>
        <w:szCs w:val="16"/>
      </w:rPr>
      <w:t xml:space="preserve">(909) 395-2020 </w:t>
    </w:r>
    <w:r w:rsidRPr="00FC1EE5">
      <w:rPr>
        <w:sz w:val="22"/>
        <w:szCs w:val="20"/>
      </w:rPr>
      <w:t xml:space="preserve">• </w:t>
    </w:r>
    <w:r w:rsidRPr="00FC1EE5">
      <w:rPr>
        <w:sz w:val="18"/>
        <w:szCs w:val="16"/>
      </w:rPr>
      <w:t>RecreationInfo@OntarioCA.gov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C06C" w14:textId="77777777" w:rsidR="005D434D" w:rsidRDefault="005D434D">
      <w:r>
        <w:separator/>
      </w:r>
    </w:p>
  </w:footnote>
  <w:footnote w:type="continuationSeparator" w:id="0">
    <w:p w14:paraId="60EE928C" w14:textId="77777777" w:rsidR="005D434D" w:rsidRDefault="005D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C9EF" w14:textId="77777777" w:rsidR="000764D3" w:rsidRDefault="000764D3" w:rsidP="005C66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1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5225"/>
    </w:tblGrid>
    <w:tr w:rsidR="001B39AF" w:rsidRPr="00FC1EE5" w14:paraId="059AD074" w14:textId="77777777" w:rsidTr="003F0D95">
      <w:tc>
        <w:tcPr>
          <w:tcW w:w="4585" w:type="dxa"/>
        </w:tcPr>
        <w:p w14:paraId="4BFDBEDB" w14:textId="77777777" w:rsidR="000764D3" w:rsidRPr="00FC1EE5" w:rsidRDefault="0009747B" w:rsidP="003C5975">
          <w:pPr>
            <w:ind w:left="-117"/>
            <w:rPr>
              <w:sz w:val="20"/>
              <w:szCs w:val="18"/>
            </w:rPr>
          </w:pPr>
          <w:r>
            <w:rPr>
              <w:noProof/>
              <w:sz w:val="20"/>
              <w:szCs w:val="18"/>
            </w:rPr>
            <w:drawing>
              <wp:inline distT="0" distB="0" distL="0" distR="0" wp14:anchorId="0DDEF92F" wp14:editId="3E0A4921">
                <wp:extent cx="2743200" cy="1050095"/>
                <wp:effectExtent l="0" t="0" r="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05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Align w:val="bottom"/>
        </w:tcPr>
        <w:p w14:paraId="608FBEE2" w14:textId="77777777" w:rsidR="000764D3" w:rsidRPr="00FC1EE5" w:rsidRDefault="000764D3" w:rsidP="001B39AF">
          <w:pPr>
            <w:jc w:val="right"/>
            <w:rPr>
              <w:sz w:val="20"/>
              <w:szCs w:val="18"/>
            </w:rPr>
          </w:pPr>
        </w:p>
      </w:tc>
    </w:tr>
  </w:tbl>
  <w:p w14:paraId="1F3B9848" w14:textId="77777777" w:rsidR="000764D3" w:rsidRDefault="00076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26FA"/>
    <w:multiLevelType w:val="hybridMultilevel"/>
    <w:tmpl w:val="EEC4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3858"/>
    <w:multiLevelType w:val="hybridMultilevel"/>
    <w:tmpl w:val="6F9A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25775">
    <w:abstractNumId w:val="0"/>
  </w:num>
  <w:num w:numId="2" w16cid:durableId="5767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E"/>
    <w:rsid w:val="000134FB"/>
    <w:rsid w:val="00014EB7"/>
    <w:rsid w:val="00015AA4"/>
    <w:rsid w:val="000319D4"/>
    <w:rsid w:val="0006065B"/>
    <w:rsid w:val="000630C2"/>
    <w:rsid w:val="00072DF4"/>
    <w:rsid w:val="000764D3"/>
    <w:rsid w:val="0008036E"/>
    <w:rsid w:val="00082EA2"/>
    <w:rsid w:val="0009747B"/>
    <w:rsid w:val="000A703D"/>
    <w:rsid w:val="000C2A7B"/>
    <w:rsid w:val="000C6584"/>
    <w:rsid w:val="000D1236"/>
    <w:rsid w:val="001033D4"/>
    <w:rsid w:val="0011419B"/>
    <w:rsid w:val="0013348D"/>
    <w:rsid w:val="00134F72"/>
    <w:rsid w:val="00140A96"/>
    <w:rsid w:val="00153D16"/>
    <w:rsid w:val="00186FA4"/>
    <w:rsid w:val="001A77C0"/>
    <w:rsid w:val="001F4FB7"/>
    <w:rsid w:val="0023095D"/>
    <w:rsid w:val="002E5399"/>
    <w:rsid w:val="00351789"/>
    <w:rsid w:val="003579D1"/>
    <w:rsid w:val="00384744"/>
    <w:rsid w:val="003848AD"/>
    <w:rsid w:val="0039708F"/>
    <w:rsid w:val="003A1613"/>
    <w:rsid w:val="003B2E87"/>
    <w:rsid w:val="003C528F"/>
    <w:rsid w:val="003E21CE"/>
    <w:rsid w:val="00404645"/>
    <w:rsid w:val="00435673"/>
    <w:rsid w:val="00487458"/>
    <w:rsid w:val="004A09E9"/>
    <w:rsid w:val="004C0B3A"/>
    <w:rsid w:val="004C6C67"/>
    <w:rsid w:val="004E5499"/>
    <w:rsid w:val="00502962"/>
    <w:rsid w:val="005177B7"/>
    <w:rsid w:val="00594F33"/>
    <w:rsid w:val="005A6C63"/>
    <w:rsid w:val="005C320E"/>
    <w:rsid w:val="005D434D"/>
    <w:rsid w:val="005E00A6"/>
    <w:rsid w:val="00621BED"/>
    <w:rsid w:val="006318DD"/>
    <w:rsid w:val="006621A3"/>
    <w:rsid w:val="00675869"/>
    <w:rsid w:val="00691E88"/>
    <w:rsid w:val="006C3262"/>
    <w:rsid w:val="006C659F"/>
    <w:rsid w:val="006D079F"/>
    <w:rsid w:val="00714555"/>
    <w:rsid w:val="007330A2"/>
    <w:rsid w:val="0075443F"/>
    <w:rsid w:val="00765FD3"/>
    <w:rsid w:val="00780E27"/>
    <w:rsid w:val="007A5979"/>
    <w:rsid w:val="007F7D7F"/>
    <w:rsid w:val="00843587"/>
    <w:rsid w:val="00866A46"/>
    <w:rsid w:val="008729BB"/>
    <w:rsid w:val="00872CF6"/>
    <w:rsid w:val="00884AE9"/>
    <w:rsid w:val="008D2ACC"/>
    <w:rsid w:val="008E15EC"/>
    <w:rsid w:val="008E36F7"/>
    <w:rsid w:val="00912C59"/>
    <w:rsid w:val="0092445B"/>
    <w:rsid w:val="009636E0"/>
    <w:rsid w:val="0097439B"/>
    <w:rsid w:val="0097471D"/>
    <w:rsid w:val="009918AB"/>
    <w:rsid w:val="00995AD5"/>
    <w:rsid w:val="009D7B30"/>
    <w:rsid w:val="00A4044A"/>
    <w:rsid w:val="00A97963"/>
    <w:rsid w:val="00AA0A4E"/>
    <w:rsid w:val="00AE225E"/>
    <w:rsid w:val="00AE427E"/>
    <w:rsid w:val="00B74349"/>
    <w:rsid w:val="00C27301"/>
    <w:rsid w:val="00C344A6"/>
    <w:rsid w:val="00C355F7"/>
    <w:rsid w:val="00C51BD2"/>
    <w:rsid w:val="00C666A7"/>
    <w:rsid w:val="00C71615"/>
    <w:rsid w:val="00C777EA"/>
    <w:rsid w:val="00C849F3"/>
    <w:rsid w:val="00D00CE9"/>
    <w:rsid w:val="00D05C0C"/>
    <w:rsid w:val="00D24E4A"/>
    <w:rsid w:val="00D54BBE"/>
    <w:rsid w:val="00D94374"/>
    <w:rsid w:val="00DC509F"/>
    <w:rsid w:val="00DE32CA"/>
    <w:rsid w:val="00E127FC"/>
    <w:rsid w:val="00E279F5"/>
    <w:rsid w:val="00E27EAF"/>
    <w:rsid w:val="00E44728"/>
    <w:rsid w:val="00E66516"/>
    <w:rsid w:val="00E87AC0"/>
    <w:rsid w:val="00EC3BE4"/>
    <w:rsid w:val="00EE5878"/>
    <w:rsid w:val="00EF190F"/>
    <w:rsid w:val="00F34CB0"/>
    <w:rsid w:val="00F84677"/>
    <w:rsid w:val="00FA1333"/>
    <w:rsid w:val="00FA6353"/>
    <w:rsid w:val="00FC5C3E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AF059ED"/>
  <w15:chartTrackingRefBased/>
  <w15:docId w15:val="{A0228CC6-2B8E-425F-B9ED-6CE66DB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6E"/>
    <w:pPr>
      <w:spacing w:after="0" w:line="240" w:lineRule="auto"/>
      <w:jc w:val="both"/>
    </w:pPr>
    <w:rPr>
      <w:rFonts w:ascii="Century Gothic" w:hAnsi="Century Gothic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036E"/>
    <w:pPr>
      <w:keepNext/>
      <w:keepLines/>
      <w:outlineLvl w:val="0"/>
    </w:pPr>
    <w:rPr>
      <w:rFonts w:eastAsiaTheme="majorEastAsia" w:cstheme="majorBidi"/>
      <w:b/>
      <w:color w:val="27639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6E"/>
    <w:pPr>
      <w:keepNext/>
      <w:keepLines/>
      <w:spacing w:before="40"/>
      <w:outlineLvl w:val="1"/>
    </w:pPr>
    <w:rPr>
      <w:rFonts w:eastAsiaTheme="majorEastAsia" w:cstheme="majorBidi"/>
      <w:b/>
      <w:color w:val="CE114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6E"/>
    <w:rPr>
      <w:rFonts w:ascii="Century Gothic" w:eastAsiaTheme="majorEastAsia" w:hAnsi="Century Gothic" w:cstheme="majorBidi"/>
      <w:b/>
      <w:color w:val="276390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8036E"/>
    <w:rPr>
      <w:rFonts w:ascii="Century Gothic" w:eastAsiaTheme="majorEastAsia" w:hAnsi="Century Gothic" w:cstheme="majorBidi"/>
      <w:b/>
      <w:color w:val="CE1141"/>
      <w:kern w:val="0"/>
      <w:sz w:val="28"/>
      <w:szCs w:val="26"/>
      <w14:ligatures w14:val="none"/>
    </w:rPr>
  </w:style>
  <w:style w:type="table" w:styleId="TableGrid">
    <w:name w:val="Table Grid"/>
    <w:basedOn w:val="TableNormal"/>
    <w:uiPriority w:val="39"/>
    <w:rsid w:val="000803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36E"/>
    <w:rPr>
      <w:rFonts w:ascii="Century Gothic" w:hAnsi="Century Gothic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36E"/>
    <w:rPr>
      <w:rFonts w:ascii="Century Gothic" w:hAnsi="Century Gothic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80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393</Words>
  <Characters>2064</Characters>
  <Application>Microsoft Office Word</Application>
  <DocSecurity>0</DocSecurity>
  <Lines>66</Lines>
  <Paragraphs>26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N. Powers</dc:creator>
  <cp:keywords/>
  <dc:description/>
  <cp:lastModifiedBy>Ashley N. Powers</cp:lastModifiedBy>
  <cp:revision>108</cp:revision>
  <dcterms:created xsi:type="dcterms:W3CDTF">2023-07-05T18:19:00Z</dcterms:created>
  <dcterms:modified xsi:type="dcterms:W3CDTF">2024-07-31T23:12:00Z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ea30ad1b-69cc-45de-b7ed-04815609caa7</vt:lpwstr>
  </property>
</Properties>
</file>